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FB0A68" w:rsidP="000C2E95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26</w:t>
      </w:r>
      <w:r w:rsidR="00007666" w:rsidRPr="00AE0B3C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007666" w:rsidRPr="00AE0B3C">
        <w:rPr>
          <w:sz w:val="28"/>
          <w:szCs w:val="28"/>
        </w:rPr>
        <w:t xml:space="preserve"> 2019 г</w:t>
      </w:r>
      <w:r>
        <w:rPr>
          <w:sz w:val="28"/>
          <w:szCs w:val="28"/>
        </w:rPr>
        <w:t>.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6</w:t>
      </w:r>
      <w:r w:rsidR="00007666" w:rsidRPr="00AE0B3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26</w:t>
      </w:r>
      <w:r w:rsidR="00007666" w:rsidRPr="00AE0B3C">
        <w:rPr>
          <w:color w:val="000000"/>
          <w:sz w:val="28"/>
          <w:szCs w:val="28"/>
        </w:rPr>
        <w:t>.</w:t>
      </w:r>
      <w:r w:rsidR="000C2E9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="00007666" w:rsidRPr="00AE0B3C">
        <w:rPr>
          <w:color w:val="000000"/>
          <w:sz w:val="28"/>
          <w:szCs w:val="28"/>
        </w:rPr>
        <w:t>.2019), в ходе которого были рассмотрены следующие вопросы:</w:t>
      </w:r>
    </w:p>
    <w:p w:rsidR="00FB0A68" w:rsidRPr="00FB0A68" w:rsidRDefault="00FB0A68" w:rsidP="00FB0A6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Подведение итогов работы комиссии по предупреждению коррупции и урегулированию конфликта интересов в ГКУ «МГПСС» за 2019 год и постановка задач на 2020 год.</w:t>
      </w:r>
      <w:r w:rsidRPr="00FB0A6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FB0A68" w:rsidRPr="00FB0A68" w:rsidRDefault="00FB0A68" w:rsidP="00FB0A6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Об увеличении недельного запаса ГСМ в АСФ, в период празднования Нового 2020 года и Рождества Христова.</w:t>
      </w:r>
    </w:p>
    <w:p w:rsidR="00007666" w:rsidRPr="000C2E95" w:rsidRDefault="00007666" w:rsidP="00FB0A68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C2E95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FB0A68" w:rsidRPr="00FB0A68" w:rsidRDefault="00FB0A68" w:rsidP="00FB0A6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1.1. Задачи, поставленные перед комиссией по предупреждению коррупции и урегулированию конфликта интересов в ГКУ «МГПСС» в 2019 году выполнены.</w:t>
      </w:r>
    </w:p>
    <w:p w:rsidR="00FB0A68" w:rsidRPr="00FB0A68" w:rsidRDefault="00FB0A68" w:rsidP="00FB0A6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1.2. Считать основными задачами на 2020 год работе комиссии по предупреждению коррупции и урегулированию конфликта интересов в ГКУ «МГПСС»:</w:t>
      </w:r>
    </w:p>
    <w:p w:rsidR="00FB0A68" w:rsidRPr="00FB0A68" w:rsidRDefault="00FB0A68" w:rsidP="00FB0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A6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факторов, способствующих возникновению коррупции;</w:t>
      </w:r>
    </w:p>
    <w:p w:rsidR="00FB0A68" w:rsidRPr="00FB0A68" w:rsidRDefault="00FB0A68" w:rsidP="00FB0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A6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устранение причин и</w:t>
      </w:r>
      <w:bookmarkStart w:id="0" w:name="_GoBack"/>
      <w:bookmarkEnd w:id="0"/>
      <w:r w:rsidRPr="00FB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условий, порождающих коррупцию;</w:t>
      </w:r>
    </w:p>
    <w:p w:rsidR="00FB0A68" w:rsidRPr="00FB0A68" w:rsidRDefault="00FB0A68" w:rsidP="00FB0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A6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предупреждение коррупционных правонарушений;</w:t>
      </w:r>
    </w:p>
    <w:p w:rsidR="00FB0A68" w:rsidRPr="00FB0A68" w:rsidRDefault="00FB0A68" w:rsidP="00FB0A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ужесточение ответственности за коррупционные правонарушения (списание ГСМ и др. материальных ценностей), предусмотренные нормативными правовыми актами.</w:t>
      </w:r>
    </w:p>
    <w:p w:rsidR="00FB0A68" w:rsidRPr="00FB0A68" w:rsidRDefault="00FB0A68" w:rsidP="00FB0A6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1.3. Предложить начальнику ГКУ «МГПСС» дать оценку работы комиссии по предупреждению коррупции и урегулированию конфликта интересов в ГКУ «МГПСС» в 2019 году и утвердить задачи на 2020 год.</w:t>
      </w:r>
    </w:p>
    <w:p w:rsidR="00B03026" w:rsidRPr="000C2E95" w:rsidRDefault="00FB0A68" w:rsidP="00FB0A6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 П</w:t>
      </w: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редложить начальнику ГКУ «МГПСС» внести изменение в приказ от 25.12.2019 № 494 «Об усилении бдительности и повышении готовности ГКУ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«МГПСС» к ликвидации возможных чрезвычайных ситуаций в период празднования Нового 2020 года и Рождества Христова» по предоставлению права начальникам (заместителям начальников) АСФ прибытия в свои подразделения для обеспечения выполнения задач по предназначению.</w:t>
      </w:r>
    </w:p>
    <w:sectPr w:rsidR="00B03026" w:rsidRPr="000C2E95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4996"/>
    <w:rsid w:val="000C2E95"/>
    <w:rsid w:val="0020733E"/>
    <w:rsid w:val="005B5CEA"/>
    <w:rsid w:val="0066701A"/>
    <w:rsid w:val="00694C00"/>
    <w:rsid w:val="006D17A6"/>
    <w:rsid w:val="006E7A45"/>
    <w:rsid w:val="009D5E3E"/>
    <w:rsid w:val="00A22AD5"/>
    <w:rsid w:val="00AE0B3C"/>
    <w:rsid w:val="00B03026"/>
    <w:rsid w:val="00B933EF"/>
    <w:rsid w:val="00BE0678"/>
    <w:rsid w:val="00DA37EB"/>
    <w:rsid w:val="00E17ABD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CDBD"/>
  <w15:docId w15:val="{04BACEC2-8258-4DED-B6E9-C8D65D8E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Пономарёв Сергей Валентинович</cp:lastModifiedBy>
  <cp:revision>2</cp:revision>
  <cp:lastPrinted>2019-08-02T06:38:00Z</cp:lastPrinted>
  <dcterms:created xsi:type="dcterms:W3CDTF">2019-12-27T06:47:00Z</dcterms:created>
  <dcterms:modified xsi:type="dcterms:W3CDTF">2019-12-27T06:47:00Z</dcterms:modified>
</cp:coreProperties>
</file>